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9F4" w:rsidRPr="002D6B7B" w:rsidRDefault="00B009F4" w:rsidP="00B009F4">
      <w:pPr>
        <w:pStyle w:val="ConsPlusTitle"/>
        <w:widowControl/>
        <w:jc w:val="center"/>
        <w:outlineLvl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СОБРАНИЕ ДЕПУТАТ</w:t>
      </w:r>
      <w:r w:rsidRPr="002D6B7B">
        <w:rPr>
          <w:rFonts w:ascii="Arial" w:hAnsi="Arial" w:cs="Arial"/>
          <w:sz w:val="32"/>
          <w:szCs w:val="32"/>
        </w:rPr>
        <w:t>ОВ</w:t>
      </w:r>
      <w:r>
        <w:rPr>
          <w:rFonts w:ascii="Arial" w:hAnsi="Arial" w:cs="Arial"/>
          <w:sz w:val="32"/>
          <w:szCs w:val="32"/>
        </w:rPr>
        <w:t xml:space="preserve">                     </w:t>
      </w:r>
    </w:p>
    <w:p w:rsidR="00B009F4" w:rsidRPr="002D6B7B" w:rsidRDefault="00B009F4" w:rsidP="00B009F4">
      <w:pPr>
        <w:pStyle w:val="ConsPlusTitle"/>
        <w:widowControl/>
        <w:jc w:val="center"/>
        <w:outlineLvl w:val="0"/>
        <w:rPr>
          <w:rFonts w:ascii="Arial" w:hAnsi="Arial" w:cs="Arial"/>
          <w:sz w:val="32"/>
          <w:szCs w:val="32"/>
        </w:rPr>
      </w:pPr>
      <w:r w:rsidRPr="002D6B7B">
        <w:rPr>
          <w:rFonts w:ascii="Arial" w:hAnsi="Arial" w:cs="Arial"/>
          <w:sz w:val="32"/>
          <w:szCs w:val="32"/>
        </w:rPr>
        <w:t>НИКОЛЬСКОГО СЕЛЬСОВЕТА</w:t>
      </w:r>
    </w:p>
    <w:p w:rsidR="00B009F4" w:rsidRPr="002D6B7B" w:rsidRDefault="00B009F4" w:rsidP="00B009F4">
      <w:pPr>
        <w:pStyle w:val="ConsPlusTitle"/>
        <w:widowControl/>
        <w:jc w:val="center"/>
        <w:outlineLvl w:val="0"/>
        <w:rPr>
          <w:rFonts w:ascii="Arial" w:hAnsi="Arial" w:cs="Arial"/>
          <w:sz w:val="32"/>
          <w:szCs w:val="32"/>
        </w:rPr>
      </w:pPr>
      <w:r w:rsidRPr="002D6B7B">
        <w:rPr>
          <w:rFonts w:ascii="Arial" w:hAnsi="Arial" w:cs="Arial"/>
          <w:sz w:val="32"/>
          <w:szCs w:val="32"/>
        </w:rPr>
        <w:t>ОКТЯБРЬСКОГО РАЙОНА</w:t>
      </w:r>
    </w:p>
    <w:p w:rsidR="00B009F4" w:rsidRPr="002D6B7B" w:rsidRDefault="00B009F4" w:rsidP="00B009F4">
      <w:pPr>
        <w:pStyle w:val="ConsPlusTitle"/>
        <w:widowControl/>
        <w:jc w:val="center"/>
        <w:outlineLvl w:val="0"/>
        <w:rPr>
          <w:rFonts w:ascii="Arial" w:hAnsi="Arial" w:cs="Arial"/>
          <w:sz w:val="32"/>
          <w:szCs w:val="32"/>
        </w:rPr>
      </w:pPr>
      <w:r w:rsidRPr="002D6B7B">
        <w:rPr>
          <w:rFonts w:ascii="Arial" w:hAnsi="Arial" w:cs="Arial"/>
          <w:sz w:val="32"/>
          <w:szCs w:val="32"/>
        </w:rPr>
        <w:t>КУРСКОЙ ОБЛАСТИ</w:t>
      </w:r>
    </w:p>
    <w:p w:rsidR="00871D5E" w:rsidRDefault="00B009F4" w:rsidP="00B009F4">
      <w:pPr>
        <w:pStyle w:val="a3"/>
        <w:tabs>
          <w:tab w:val="center" w:pos="4565"/>
          <w:tab w:val="left" w:pos="7065"/>
        </w:tabs>
        <w:rPr>
          <w:rFonts w:ascii="Times New Roman" w:hAnsi="Times New Roman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седьмо</w:t>
      </w:r>
      <w:r w:rsidRPr="002D6B7B">
        <w:rPr>
          <w:rFonts w:ascii="Arial" w:hAnsi="Arial" w:cs="Arial"/>
          <w:sz w:val="28"/>
          <w:szCs w:val="28"/>
        </w:rPr>
        <w:t>го созыва</w:t>
      </w:r>
      <w:r>
        <w:rPr>
          <w:rFonts w:ascii="Times New Roman" w:hAnsi="Times New Roman"/>
          <w:b/>
          <w:sz w:val="28"/>
          <w:szCs w:val="28"/>
        </w:rPr>
        <w:tab/>
      </w:r>
    </w:p>
    <w:p w:rsidR="00871D5E" w:rsidRDefault="00871D5E" w:rsidP="00871D5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71D5E" w:rsidRPr="00B009F4" w:rsidRDefault="00B009F4" w:rsidP="00B009F4">
      <w:pPr>
        <w:pStyle w:val="ConsPlusTitle"/>
        <w:widowControl/>
        <w:jc w:val="center"/>
        <w:outlineLvl w:val="0"/>
        <w:rPr>
          <w:rFonts w:ascii="Arial" w:hAnsi="Arial" w:cs="Arial"/>
          <w:sz w:val="32"/>
          <w:szCs w:val="32"/>
        </w:rPr>
      </w:pPr>
      <w:r w:rsidRPr="002D6B7B">
        <w:rPr>
          <w:rFonts w:ascii="Arial" w:hAnsi="Arial" w:cs="Arial"/>
          <w:sz w:val="32"/>
          <w:szCs w:val="32"/>
        </w:rPr>
        <w:t>РЕШЕНИЕ</w:t>
      </w:r>
    </w:p>
    <w:p w:rsidR="00871D5E" w:rsidRPr="00B009F4" w:rsidRDefault="00871D5E" w:rsidP="00871D5E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 w:rsidRPr="00B009F4">
        <w:rPr>
          <w:rFonts w:ascii="Arial" w:hAnsi="Arial" w:cs="Arial"/>
          <w:b/>
          <w:sz w:val="32"/>
          <w:szCs w:val="32"/>
        </w:rPr>
        <w:t>от  1</w:t>
      </w:r>
      <w:r w:rsidR="00901750">
        <w:rPr>
          <w:rFonts w:ascii="Arial" w:hAnsi="Arial" w:cs="Arial"/>
          <w:b/>
          <w:sz w:val="32"/>
          <w:szCs w:val="32"/>
        </w:rPr>
        <w:t>8</w:t>
      </w:r>
      <w:r w:rsidRPr="00B009F4">
        <w:rPr>
          <w:rFonts w:ascii="Arial" w:hAnsi="Arial" w:cs="Arial"/>
          <w:b/>
          <w:sz w:val="32"/>
          <w:szCs w:val="32"/>
        </w:rPr>
        <w:t xml:space="preserve">   </w:t>
      </w:r>
      <w:r w:rsidR="00912F45">
        <w:rPr>
          <w:rFonts w:ascii="Arial" w:hAnsi="Arial" w:cs="Arial"/>
          <w:b/>
          <w:sz w:val="32"/>
          <w:szCs w:val="32"/>
        </w:rPr>
        <w:t>ноя</w:t>
      </w:r>
      <w:r w:rsidRPr="00B009F4">
        <w:rPr>
          <w:rFonts w:ascii="Arial" w:hAnsi="Arial" w:cs="Arial"/>
          <w:b/>
          <w:sz w:val="32"/>
          <w:szCs w:val="32"/>
        </w:rPr>
        <w:t xml:space="preserve">бря  2021 г. № </w:t>
      </w:r>
      <w:r w:rsidR="004D6FD1">
        <w:rPr>
          <w:rFonts w:ascii="Arial" w:hAnsi="Arial" w:cs="Arial"/>
          <w:b/>
          <w:sz w:val="32"/>
          <w:szCs w:val="32"/>
        </w:rPr>
        <w:t>9</w:t>
      </w:r>
    </w:p>
    <w:p w:rsidR="00871D5E" w:rsidRDefault="00871D5E" w:rsidP="00871D5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871D5E" w:rsidRDefault="00871D5E" w:rsidP="00871D5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71D5E" w:rsidRPr="007269B4" w:rsidRDefault="007269B4" w:rsidP="007269B4">
      <w:pPr>
        <w:pStyle w:val="a3"/>
        <w:rPr>
          <w:rFonts w:ascii="Arial" w:hAnsi="Arial" w:cs="Arial"/>
          <w:b/>
          <w:sz w:val="24"/>
          <w:szCs w:val="24"/>
        </w:rPr>
      </w:pPr>
      <w:r w:rsidRPr="00B009F4">
        <w:rPr>
          <w:rFonts w:ascii="Arial" w:hAnsi="Arial" w:cs="Arial"/>
          <w:b/>
          <w:sz w:val="32"/>
          <w:szCs w:val="32"/>
        </w:rPr>
        <w:t xml:space="preserve"> </w:t>
      </w:r>
      <w:r w:rsidR="00871D5E" w:rsidRPr="007269B4">
        <w:rPr>
          <w:rFonts w:ascii="Arial" w:hAnsi="Arial" w:cs="Arial"/>
          <w:b/>
          <w:sz w:val="24"/>
          <w:szCs w:val="24"/>
        </w:rPr>
        <w:t>«О  внесении  изменений  и  дополнений  в Устав</w:t>
      </w:r>
    </w:p>
    <w:p w:rsidR="00871D5E" w:rsidRPr="007269B4" w:rsidRDefault="00871D5E" w:rsidP="007269B4">
      <w:pPr>
        <w:pStyle w:val="a3"/>
        <w:rPr>
          <w:rFonts w:ascii="Arial" w:hAnsi="Arial" w:cs="Arial"/>
          <w:b/>
          <w:sz w:val="24"/>
          <w:szCs w:val="24"/>
        </w:rPr>
      </w:pPr>
      <w:r w:rsidRPr="007269B4">
        <w:rPr>
          <w:rFonts w:ascii="Arial" w:hAnsi="Arial" w:cs="Arial"/>
          <w:b/>
          <w:sz w:val="24"/>
          <w:szCs w:val="24"/>
        </w:rPr>
        <w:t>муниципального  образования  «Никольский</w:t>
      </w:r>
    </w:p>
    <w:p w:rsidR="00871D5E" w:rsidRPr="00B009F4" w:rsidRDefault="00871D5E" w:rsidP="007269B4">
      <w:pPr>
        <w:pStyle w:val="a3"/>
        <w:rPr>
          <w:rFonts w:ascii="Arial" w:hAnsi="Arial" w:cs="Arial"/>
          <w:b/>
          <w:sz w:val="32"/>
          <w:szCs w:val="32"/>
        </w:rPr>
      </w:pPr>
      <w:r w:rsidRPr="007269B4">
        <w:rPr>
          <w:rFonts w:ascii="Arial" w:hAnsi="Arial" w:cs="Arial"/>
          <w:b/>
          <w:sz w:val="24"/>
          <w:szCs w:val="24"/>
        </w:rPr>
        <w:t>сельсовет»  Октябрьского  района  Курской  области</w:t>
      </w:r>
    </w:p>
    <w:p w:rsidR="007269B4" w:rsidRPr="00B009F4" w:rsidRDefault="007269B4" w:rsidP="007269B4">
      <w:pPr>
        <w:pStyle w:val="a3"/>
        <w:rPr>
          <w:rStyle w:val="s1"/>
          <w:rFonts w:ascii="Arial" w:hAnsi="Arial" w:cs="Arial"/>
          <w:b/>
          <w:sz w:val="24"/>
          <w:szCs w:val="24"/>
        </w:rPr>
      </w:pPr>
    </w:p>
    <w:p w:rsidR="007269B4" w:rsidRPr="00B009F4" w:rsidRDefault="007269B4" w:rsidP="007269B4">
      <w:pPr>
        <w:pStyle w:val="a3"/>
        <w:jc w:val="both"/>
        <w:rPr>
          <w:rStyle w:val="s1"/>
          <w:rFonts w:ascii="Arial" w:hAnsi="Arial" w:cs="Arial"/>
          <w:b/>
          <w:sz w:val="24"/>
          <w:szCs w:val="24"/>
        </w:rPr>
      </w:pPr>
    </w:p>
    <w:p w:rsidR="007269B4" w:rsidRPr="00B009F4" w:rsidRDefault="007269B4" w:rsidP="007269B4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B009F4">
        <w:rPr>
          <w:rFonts w:ascii="Arial" w:hAnsi="Arial" w:cs="Arial"/>
          <w:sz w:val="24"/>
          <w:szCs w:val="24"/>
        </w:rPr>
        <w:t>Внести в Устав муниципального образования «Никольский сельсовет» Октябрьского района Курской области следующие изменения и дополнения:</w:t>
      </w:r>
    </w:p>
    <w:p w:rsidR="007269B4" w:rsidRPr="00B009F4" w:rsidRDefault="007269B4" w:rsidP="007269B4">
      <w:pPr>
        <w:pStyle w:val="a3"/>
        <w:jc w:val="both"/>
        <w:rPr>
          <w:rFonts w:ascii="Arial" w:hAnsi="Arial" w:cs="Arial"/>
          <w:sz w:val="24"/>
          <w:szCs w:val="24"/>
        </w:rPr>
      </w:pPr>
      <w:r w:rsidRPr="00B009F4">
        <w:rPr>
          <w:rFonts w:ascii="Arial" w:hAnsi="Arial" w:cs="Arial"/>
          <w:sz w:val="24"/>
          <w:szCs w:val="24"/>
        </w:rPr>
        <w:t xml:space="preserve"> </w:t>
      </w:r>
      <w:r w:rsidRPr="00B009F4">
        <w:rPr>
          <w:rFonts w:ascii="Arial" w:hAnsi="Arial" w:cs="Arial"/>
          <w:sz w:val="24"/>
          <w:szCs w:val="24"/>
        </w:rPr>
        <w:tab/>
        <w:t xml:space="preserve">1)  </w:t>
      </w:r>
      <w:r w:rsidRPr="00B009F4">
        <w:rPr>
          <w:rFonts w:ascii="Arial" w:hAnsi="Arial" w:cs="Arial"/>
          <w:b/>
          <w:sz w:val="24"/>
          <w:szCs w:val="24"/>
        </w:rPr>
        <w:t>в пункте 9 части 1 статьи 3 « Вопросы местного значения Никольского сельсовета»</w:t>
      </w:r>
      <w:r w:rsidRPr="00B009F4">
        <w:rPr>
          <w:rFonts w:ascii="Arial" w:hAnsi="Arial" w:cs="Arial"/>
          <w:sz w:val="24"/>
          <w:szCs w:val="24"/>
        </w:rPr>
        <w:t xml:space="preserve">  слова «осуществление </w:t>
      </w:r>
      <w:proofErr w:type="gramStart"/>
      <w:r w:rsidRPr="00B009F4">
        <w:rPr>
          <w:rFonts w:ascii="Arial" w:hAnsi="Arial" w:cs="Arial"/>
          <w:sz w:val="24"/>
          <w:szCs w:val="24"/>
        </w:rPr>
        <w:t>контроля за</w:t>
      </w:r>
      <w:proofErr w:type="gramEnd"/>
      <w:r w:rsidRPr="00B009F4">
        <w:rPr>
          <w:rFonts w:ascii="Arial" w:hAnsi="Arial" w:cs="Arial"/>
          <w:sz w:val="24"/>
          <w:szCs w:val="24"/>
        </w:rPr>
        <w:t xml:space="preserve"> их соблюдением» заменить словами «осуществление муниципального контроля в сфере благоустройства, предметом которого является соблюдение правил благоустройства территории Никольского сельсовета, требований к обеспечению доступности для инвалидов об</w:t>
      </w:r>
      <w:r w:rsidR="004D6FD1">
        <w:rPr>
          <w:rFonts w:ascii="Arial" w:hAnsi="Arial" w:cs="Arial"/>
          <w:sz w:val="24"/>
          <w:szCs w:val="24"/>
        </w:rPr>
        <w:t>ъ</w:t>
      </w:r>
      <w:r w:rsidRPr="00B009F4">
        <w:rPr>
          <w:rFonts w:ascii="Arial" w:hAnsi="Arial" w:cs="Arial"/>
          <w:sz w:val="24"/>
          <w:szCs w:val="24"/>
        </w:rPr>
        <w:t>ектов социальной, инженерной и транспортной инфраструктур и предоставляемых услуг»;</w:t>
      </w:r>
    </w:p>
    <w:p w:rsidR="007269B4" w:rsidRPr="00B009F4" w:rsidRDefault="007269B4" w:rsidP="007269B4">
      <w:pPr>
        <w:pStyle w:val="a3"/>
        <w:jc w:val="both"/>
        <w:rPr>
          <w:rFonts w:ascii="Arial" w:hAnsi="Arial" w:cs="Arial"/>
          <w:sz w:val="24"/>
          <w:szCs w:val="24"/>
        </w:rPr>
      </w:pPr>
      <w:r w:rsidRPr="00B009F4">
        <w:rPr>
          <w:rFonts w:ascii="Arial" w:hAnsi="Arial" w:cs="Arial"/>
          <w:sz w:val="24"/>
          <w:szCs w:val="24"/>
        </w:rPr>
        <w:tab/>
        <w:t xml:space="preserve">2)  </w:t>
      </w:r>
      <w:r w:rsidRPr="00B009F4">
        <w:rPr>
          <w:rFonts w:ascii="Arial" w:hAnsi="Arial" w:cs="Arial"/>
          <w:b/>
          <w:sz w:val="24"/>
          <w:szCs w:val="24"/>
        </w:rPr>
        <w:t xml:space="preserve">в наименовании статьи 7  «Взаимодействие органов местного самоуправления» </w:t>
      </w:r>
      <w:r w:rsidRPr="00B009F4">
        <w:rPr>
          <w:rFonts w:ascii="Arial" w:hAnsi="Arial" w:cs="Arial"/>
          <w:sz w:val="24"/>
          <w:szCs w:val="24"/>
        </w:rPr>
        <w:t>слова «местного самоуправления» заменить словами «местного самоуправления Никольского сельсовета»;</w:t>
      </w:r>
    </w:p>
    <w:p w:rsidR="007269B4" w:rsidRPr="00B009F4" w:rsidRDefault="007269B4" w:rsidP="007269B4">
      <w:pPr>
        <w:pStyle w:val="a3"/>
        <w:jc w:val="both"/>
        <w:rPr>
          <w:rFonts w:ascii="Arial" w:hAnsi="Arial" w:cs="Arial"/>
          <w:b/>
          <w:sz w:val="24"/>
          <w:szCs w:val="24"/>
        </w:rPr>
      </w:pPr>
      <w:r w:rsidRPr="00B009F4">
        <w:rPr>
          <w:rFonts w:ascii="Arial" w:hAnsi="Arial" w:cs="Arial"/>
          <w:sz w:val="24"/>
          <w:szCs w:val="24"/>
        </w:rPr>
        <w:tab/>
        <w:t>3</w:t>
      </w:r>
      <w:r w:rsidRPr="00B009F4">
        <w:rPr>
          <w:rFonts w:ascii="Arial" w:hAnsi="Arial" w:cs="Arial"/>
          <w:b/>
          <w:sz w:val="24"/>
          <w:szCs w:val="24"/>
        </w:rPr>
        <w:t>) в статье 9 «Муниципальный референдум»:</w:t>
      </w:r>
    </w:p>
    <w:p w:rsidR="007269B4" w:rsidRPr="00B009F4" w:rsidRDefault="007269B4" w:rsidP="007269B4">
      <w:pPr>
        <w:pStyle w:val="a3"/>
        <w:jc w:val="both"/>
        <w:rPr>
          <w:rFonts w:ascii="Arial" w:hAnsi="Arial" w:cs="Arial"/>
          <w:sz w:val="24"/>
          <w:szCs w:val="24"/>
        </w:rPr>
      </w:pPr>
      <w:r w:rsidRPr="00B009F4">
        <w:rPr>
          <w:rFonts w:ascii="Arial" w:hAnsi="Arial" w:cs="Arial"/>
          <w:sz w:val="24"/>
          <w:szCs w:val="24"/>
        </w:rPr>
        <w:t xml:space="preserve">        а) абзац 2 части 4  слова «федеральным законом и принимаемым» заменить словами «Федеральным законом от 12 июня 2002 года № 67 –ФЗ «Об основных гарантиях избирательных прав и права на участие в референдуме граждан Российской Федерации»  и принимаемыми»;</w:t>
      </w:r>
    </w:p>
    <w:p w:rsidR="007269B4" w:rsidRPr="00B009F4" w:rsidRDefault="007269B4" w:rsidP="007269B4">
      <w:pPr>
        <w:pStyle w:val="a3"/>
        <w:jc w:val="both"/>
        <w:rPr>
          <w:rFonts w:ascii="Arial" w:hAnsi="Arial" w:cs="Arial"/>
          <w:sz w:val="24"/>
          <w:szCs w:val="24"/>
        </w:rPr>
      </w:pPr>
      <w:r w:rsidRPr="00B009F4">
        <w:rPr>
          <w:rFonts w:ascii="Arial" w:hAnsi="Arial" w:cs="Arial"/>
          <w:sz w:val="24"/>
          <w:szCs w:val="24"/>
        </w:rPr>
        <w:tab/>
        <w:t>б) в части 10 слова «федеральным законом и принимаемыми» заменить словами «Федеральным законом от 12 июня 2002 года № 67 –ФЗ «Об основных гарантиях избирательных прав и права на участие в референдуме граждан Российской Федерации»  и принимаемыми»;</w:t>
      </w:r>
    </w:p>
    <w:p w:rsidR="007269B4" w:rsidRPr="00B009F4" w:rsidRDefault="007269B4" w:rsidP="007269B4">
      <w:pPr>
        <w:pStyle w:val="a3"/>
        <w:jc w:val="both"/>
        <w:rPr>
          <w:rFonts w:ascii="Arial" w:hAnsi="Arial" w:cs="Arial"/>
          <w:sz w:val="24"/>
          <w:szCs w:val="24"/>
        </w:rPr>
      </w:pPr>
      <w:r w:rsidRPr="00B009F4">
        <w:rPr>
          <w:rFonts w:ascii="Arial" w:hAnsi="Arial" w:cs="Arial"/>
          <w:sz w:val="24"/>
          <w:szCs w:val="24"/>
        </w:rPr>
        <w:tab/>
        <w:t xml:space="preserve">4) </w:t>
      </w:r>
      <w:r w:rsidRPr="00B009F4">
        <w:rPr>
          <w:rFonts w:ascii="Arial" w:hAnsi="Arial" w:cs="Arial"/>
          <w:b/>
          <w:sz w:val="24"/>
          <w:szCs w:val="24"/>
        </w:rPr>
        <w:t>в части 4 статьи 10 «Муниципальные выборы»</w:t>
      </w:r>
      <w:r w:rsidRPr="00B009F4">
        <w:rPr>
          <w:rFonts w:ascii="Arial" w:hAnsi="Arial" w:cs="Arial"/>
          <w:sz w:val="24"/>
          <w:szCs w:val="24"/>
        </w:rPr>
        <w:t xml:space="preserve"> слова «федеральным законом и принимаемыми» заменить словами «Федеральным законом от 12 июня 2002 года № 67 –ФЗ «Об основных гарантиях избирательных прав и права на участие в референдуме граждан Российской Федерации»  и принимаемыми»;</w:t>
      </w:r>
    </w:p>
    <w:p w:rsidR="007269B4" w:rsidRPr="00B009F4" w:rsidRDefault="007269B4" w:rsidP="007269B4">
      <w:pPr>
        <w:pStyle w:val="a3"/>
        <w:jc w:val="both"/>
        <w:rPr>
          <w:rFonts w:ascii="Arial" w:hAnsi="Arial" w:cs="Arial"/>
          <w:sz w:val="24"/>
          <w:szCs w:val="24"/>
        </w:rPr>
      </w:pPr>
      <w:r w:rsidRPr="00B009F4">
        <w:rPr>
          <w:rFonts w:ascii="Arial" w:hAnsi="Arial" w:cs="Arial"/>
          <w:sz w:val="24"/>
          <w:szCs w:val="24"/>
        </w:rPr>
        <w:tab/>
        <w:t xml:space="preserve">5) </w:t>
      </w:r>
      <w:r w:rsidRPr="00B009F4">
        <w:rPr>
          <w:rFonts w:ascii="Arial" w:hAnsi="Arial" w:cs="Arial"/>
          <w:b/>
          <w:sz w:val="24"/>
          <w:szCs w:val="24"/>
        </w:rPr>
        <w:t>в части 8.1. статьи 14 «Территориальное общественное самоуправление»</w:t>
      </w:r>
      <w:r w:rsidRPr="00B009F4">
        <w:rPr>
          <w:rFonts w:ascii="Arial" w:hAnsi="Arial" w:cs="Arial"/>
          <w:sz w:val="24"/>
          <w:szCs w:val="24"/>
        </w:rPr>
        <w:t xml:space="preserve"> слова «инициаторов проекта» заменить словами « инициаторов проекта</w:t>
      </w:r>
      <w:proofErr w:type="gramStart"/>
      <w:r w:rsidRPr="00B009F4">
        <w:rPr>
          <w:rFonts w:ascii="Arial" w:hAnsi="Arial" w:cs="Arial"/>
          <w:sz w:val="24"/>
          <w:szCs w:val="24"/>
        </w:rPr>
        <w:t xml:space="preserve">.»; </w:t>
      </w:r>
      <w:proofErr w:type="gramEnd"/>
    </w:p>
    <w:p w:rsidR="007269B4" w:rsidRPr="00B009F4" w:rsidRDefault="007269B4" w:rsidP="007269B4">
      <w:pPr>
        <w:pStyle w:val="a3"/>
        <w:ind w:firstLine="708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B009F4">
        <w:rPr>
          <w:rFonts w:ascii="Arial" w:eastAsia="Times New Roman" w:hAnsi="Arial" w:cs="Arial"/>
          <w:bCs/>
          <w:sz w:val="24"/>
          <w:szCs w:val="24"/>
        </w:rPr>
        <w:t xml:space="preserve">6) </w:t>
      </w:r>
      <w:r w:rsidRPr="00B009F4">
        <w:rPr>
          <w:rFonts w:ascii="Arial" w:eastAsia="Times New Roman" w:hAnsi="Arial" w:cs="Arial"/>
          <w:b/>
          <w:bCs/>
          <w:sz w:val="24"/>
          <w:szCs w:val="24"/>
        </w:rPr>
        <w:t>в статье 15 «Публичные слушания, общественные обсуждения»</w:t>
      </w:r>
      <w:r w:rsidRPr="00B009F4">
        <w:rPr>
          <w:rFonts w:ascii="Arial" w:eastAsia="Times New Roman" w:hAnsi="Arial" w:cs="Arial"/>
          <w:bCs/>
          <w:sz w:val="24"/>
          <w:szCs w:val="24"/>
        </w:rPr>
        <w:t>:</w:t>
      </w:r>
    </w:p>
    <w:p w:rsidR="007269B4" w:rsidRPr="00B009F4" w:rsidRDefault="007269B4" w:rsidP="007269B4">
      <w:pPr>
        <w:pStyle w:val="a3"/>
        <w:jc w:val="both"/>
        <w:rPr>
          <w:rFonts w:ascii="Arial" w:hAnsi="Arial" w:cs="Arial"/>
          <w:sz w:val="24"/>
          <w:szCs w:val="24"/>
        </w:rPr>
      </w:pPr>
      <w:r w:rsidRPr="00B009F4">
        <w:rPr>
          <w:rFonts w:ascii="Arial" w:eastAsia="Times New Roman" w:hAnsi="Arial" w:cs="Arial"/>
          <w:bCs/>
          <w:sz w:val="24"/>
          <w:szCs w:val="24"/>
        </w:rPr>
        <w:t>а) часть 3.1 изложить в следующей редакции:</w:t>
      </w:r>
      <w:r w:rsidRPr="00B009F4">
        <w:rPr>
          <w:rFonts w:ascii="Arial" w:hAnsi="Arial" w:cs="Arial"/>
          <w:sz w:val="24"/>
          <w:szCs w:val="24"/>
        </w:rPr>
        <w:t xml:space="preserve"> </w:t>
      </w:r>
    </w:p>
    <w:p w:rsidR="007269B4" w:rsidRPr="00B009F4" w:rsidRDefault="007269B4" w:rsidP="007269B4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7269B4" w:rsidRPr="00B009F4" w:rsidRDefault="007269B4" w:rsidP="007269B4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B009F4">
        <w:rPr>
          <w:rFonts w:ascii="Arial" w:hAnsi="Arial" w:cs="Arial"/>
          <w:sz w:val="24"/>
          <w:szCs w:val="24"/>
        </w:rPr>
        <w:t xml:space="preserve">«3.1Порядок организации и проведения публичных слушаний определяется частями 4-6 настоящей статьи и предусматривает заблаговременное оповещение жителей Никольского сельсовета о времени и месте проведения публичных слушаний, заблаговременное ознакомление с  проектом муниципального </w:t>
      </w:r>
      <w:r w:rsidRPr="00B009F4">
        <w:rPr>
          <w:rFonts w:ascii="Arial" w:hAnsi="Arial" w:cs="Arial"/>
          <w:sz w:val="24"/>
          <w:szCs w:val="24"/>
        </w:rPr>
        <w:lastRenderedPageBreak/>
        <w:t>правового акта, в том числе посредством его размещения на официальном сайте Никольского сельсовета в информационно-телекоммуникационной сети «Интернет» с учетом положений Федерального закона от 9 февраля 2009 года « 8 –ФЗ</w:t>
      </w:r>
      <w:proofErr w:type="gramEnd"/>
      <w:r w:rsidRPr="00B009F4">
        <w:rPr>
          <w:rFonts w:ascii="Arial" w:hAnsi="Arial" w:cs="Arial"/>
          <w:sz w:val="24"/>
          <w:szCs w:val="24"/>
        </w:rPr>
        <w:t xml:space="preserve"> «Об обеспечении доступа к информации о деятельности государственных органов местного самоуправления» (далее в настоящей статье </w:t>
      </w:r>
      <w:proofErr w:type="gramStart"/>
      <w:r w:rsidRPr="00B009F4">
        <w:rPr>
          <w:rFonts w:ascii="Arial" w:hAnsi="Arial" w:cs="Arial"/>
          <w:sz w:val="24"/>
          <w:szCs w:val="24"/>
        </w:rPr>
        <w:t>–о</w:t>
      </w:r>
      <w:proofErr w:type="gramEnd"/>
      <w:r w:rsidRPr="00B009F4">
        <w:rPr>
          <w:rFonts w:ascii="Arial" w:hAnsi="Arial" w:cs="Arial"/>
          <w:sz w:val="24"/>
          <w:szCs w:val="24"/>
        </w:rPr>
        <w:t>фициальный сайт), возможность представления жителями  Никольского сельсовета своих  замечаний и предложений по вынесенному на обсуждение проекту муниципального правового акта, в том числе посредством официального сайта, другие меры, обеспечивающие участие в публичных слушаниях жителей Никольского сельсовета, опубликование    ( обнародование) результатов  публичных слушаний, включая мотивирование обоснование принятых решений, в том числе посредством их размещения на официальном сайте.</w:t>
      </w:r>
    </w:p>
    <w:p w:rsidR="007269B4" w:rsidRPr="00B009F4" w:rsidRDefault="007269B4" w:rsidP="007269B4">
      <w:pPr>
        <w:pStyle w:val="a3"/>
        <w:jc w:val="both"/>
        <w:rPr>
          <w:rFonts w:ascii="Arial" w:hAnsi="Arial" w:cs="Arial"/>
          <w:sz w:val="24"/>
          <w:szCs w:val="24"/>
        </w:rPr>
      </w:pPr>
      <w:r w:rsidRPr="00B009F4">
        <w:rPr>
          <w:rFonts w:ascii="Arial" w:hAnsi="Arial" w:cs="Arial"/>
          <w:sz w:val="24"/>
          <w:szCs w:val="24"/>
        </w:rPr>
        <w:t xml:space="preserve">        </w:t>
      </w:r>
      <w:proofErr w:type="gramStart"/>
      <w:r w:rsidRPr="00B009F4">
        <w:rPr>
          <w:rFonts w:ascii="Arial" w:hAnsi="Arial" w:cs="Arial"/>
          <w:sz w:val="24"/>
          <w:szCs w:val="24"/>
        </w:rPr>
        <w:t>Для размещения материалов и информации, указанных в абзаце первом настоящей части, обеспечения возможности представления жителями Никольского сельсовета своих замечаний и предложений по проекту муниципального правового акта, а также для участия жителей Никольского сельсовета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«Единая портал государственных и муниципальных услуг (функций)».»;</w:t>
      </w:r>
      <w:proofErr w:type="gramEnd"/>
    </w:p>
    <w:p w:rsidR="007269B4" w:rsidRPr="00B009F4" w:rsidRDefault="007269B4" w:rsidP="007269B4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B009F4">
        <w:rPr>
          <w:rFonts w:ascii="Arial" w:hAnsi="Arial" w:cs="Arial"/>
          <w:sz w:val="24"/>
          <w:szCs w:val="24"/>
        </w:rPr>
        <w:t>б) часть 7 изложить в следующей редакции:</w:t>
      </w:r>
    </w:p>
    <w:p w:rsidR="007269B4" w:rsidRPr="00B009F4" w:rsidRDefault="007269B4" w:rsidP="007269B4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B009F4">
        <w:rPr>
          <w:rFonts w:ascii="Arial" w:hAnsi="Arial" w:cs="Arial"/>
          <w:sz w:val="24"/>
          <w:szCs w:val="24"/>
        </w:rPr>
        <w:t>«7. По проектам правил благоустройства территорий, проектам, предусматривающим внесение изменений в них, проводятся публичные слушания или общественные обсуждения в соответствии с законодательством о градостроительной деятельности</w:t>
      </w:r>
      <w:proofErr w:type="gramStart"/>
      <w:r w:rsidRPr="00B009F4">
        <w:rPr>
          <w:rFonts w:ascii="Arial" w:hAnsi="Arial" w:cs="Arial"/>
          <w:sz w:val="24"/>
          <w:szCs w:val="24"/>
        </w:rPr>
        <w:t>.»;</w:t>
      </w:r>
      <w:proofErr w:type="gramEnd"/>
    </w:p>
    <w:p w:rsidR="007269B4" w:rsidRPr="00B009F4" w:rsidRDefault="007269B4" w:rsidP="007269B4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B009F4">
        <w:rPr>
          <w:rFonts w:ascii="Arial" w:hAnsi="Arial" w:cs="Arial"/>
          <w:b/>
          <w:sz w:val="24"/>
          <w:szCs w:val="24"/>
        </w:rPr>
        <w:t>7) абзац 3 части 5 статьи 33 «Администрации Никольского сельсовета Октябрьского района»</w:t>
      </w:r>
      <w:r w:rsidRPr="00B009F4">
        <w:rPr>
          <w:rFonts w:ascii="Arial" w:hAnsi="Arial" w:cs="Arial"/>
          <w:sz w:val="24"/>
          <w:szCs w:val="24"/>
        </w:rPr>
        <w:t xml:space="preserve"> изложить в следующей редакции:</w:t>
      </w:r>
    </w:p>
    <w:p w:rsidR="007269B4" w:rsidRPr="00B009F4" w:rsidRDefault="007269B4" w:rsidP="007269B4">
      <w:pPr>
        <w:pStyle w:val="a3"/>
        <w:jc w:val="both"/>
        <w:rPr>
          <w:rFonts w:ascii="Arial" w:hAnsi="Arial" w:cs="Arial"/>
          <w:sz w:val="24"/>
          <w:szCs w:val="24"/>
        </w:rPr>
      </w:pPr>
      <w:r w:rsidRPr="00B009F4">
        <w:rPr>
          <w:rFonts w:ascii="Arial" w:hAnsi="Arial" w:cs="Arial"/>
          <w:sz w:val="24"/>
          <w:szCs w:val="24"/>
        </w:rPr>
        <w:tab/>
        <w:t>«Организация и осуществление видов муниципального контроля регулируются Федеральным законом от 31 июля 2020 года № 248 –ФЗ «О государственном контроле (надзоре) и муниципальном контроле в Российской  Федерации»</w:t>
      </w:r>
      <w:proofErr w:type="gramStart"/>
      <w:r w:rsidRPr="00B009F4">
        <w:rPr>
          <w:rFonts w:ascii="Arial" w:hAnsi="Arial" w:cs="Arial"/>
          <w:sz w:val="24"/>
          <w:szCs w:val="24"/>
        </w:rPr>
        <w:t>.»</w:t>
      </w:r>
      <w:proofErr w:type="gramEnd"/>
      <w:r w:rsidRPr="00B009F4">
        <w:rPr>
          <w:rFonts w:ascii="Arial" w:hAnsi="Arial" w:cs="Arial"/>
          <w:sz w:val="24"/>
          <w:szCs w:val="24"/>
        </w:rPr>
        <w:t>.</w:t>
      </w:r>
    </w:p>
    <w:p w:rsidR="007269B4" w:rsidRPr="00B009F4" w:rsidRDefault="007269B4" w:rsidP="007269B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009F4">
        <w:rPr>
          <w:rFonts w:ascii="Arial" w:hAnsi="Arial" w:cs="Arial"/>
          <w:sz w:val="24"/>
          <w:szCs w:val="24"/>
        </w:rPr>
        <w:t xml:space="preserve">8) </w:t>
      </w:r>
      <w:r w:rsidRPr="00B009F4">
        <w:rPr>
          <w:rFonts w:ascii="Arial" w:hAnsi="Arial" w:cs="Arial"/>
          <w:b/>
          <w:sz w:val="24"/>
          <w:szCs w:val="24"/>
        </w:rPr>
        <w:t>часть 1 статьи 34-1 «Полномочия Ревизионной комиссии Никольского сельсовета Октябрьского района»</w:t>
      </w:r>
      <w:r w:rsidRPr="00B009F4">
        <w:rPr>
          <w:rFonts w:ascii="Arial" w:hAnsi="Arial" w:cs="Arial"/>
          <w:sz w:val="24"/>
          <w:szCs w:val="24"/>
        </w:rPr>
        <w:t xml:space="preserve"> изложить в следующей редакции:</w:t>
      </w:r>
    </w:p>
    <w:p w:rsidR="007269B4" w:rsidRPr="00B009F4" w:rsidRDefault="007269B4" w:rsidP="007269B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009F4">
        <w:rPr>
          <w:rFonts w:ascii="Arial" w:hAnsi="Arial" w:cs="Arial"/>
          <w:sz w:val="24"/>
          <w:szCs w:val="24"/>
        </w:rPr>
        <w:t>«1. К основным полномочиям Ревизионной комиссии Никольского сельсовета Октябрьского района относятся:</w:t>
      </w:r>
    </w:p>
    <w:p w:rsidR="007269B4" w:rsidRPr="00B009F4" w:rsidRDefault="007269B4" w:rsidP="007269B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009F4">
        <w:rPr>
          <w:rFonts w:ascii="Arial" w:hAnsi="Arial" w:cs="Arial"/>
          <w:sz w:val="24"/>
          <w:szCs w:val="24"/>
        </w:rPr>
        <w:t>1) организация и осуществление контроля за законностью и эффективностью использования средств местного бюджета, а также иных сре</w:t>
      </w:r>
      <w:proofErr w:type="gramStart"/>
      <w:r w:rsidRPr="00B009F4">
        <w:rPr>
          <w:rFonts w:ascii="Arial" w:hAnsi="Arial" w:cs="Arial"/>
          <w:sz w:val="24"/>
          <w:szCs w:val="24"/>
        </w:rPr>
        <w:t>дств в сл</w:t>
      </w:r>
      <w:proofErr w:type="gramEnd"/>
      <w:r w:rsidRPr="00B009F4">
        <w:rPr>
          <w:rFonts w:ascii="Arial" w:hAnsi="Arial" w:cs="Arial"/>
          <w:sz w:val="24"/>
          <w:szCs w:val="24"/>
        </w:rPr>
        <w:t>учаях, предусмотренных законодательством Российской Федерации;</w:t>
      </w:r>
    </w:p>
    <w:p w:rsidR="007269B4" w:rsidRPr="00B009F4" w:rsidRDefault="007269B4" w:rsidP="007269B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009F4">
        <w:rPr>
          <w:rFonts w:ascii="Arial" w:hAnsi="Arial" w:cs="Arial"/>
          <w:sz w:val="24"/>
          <w:szCs w:val="24"/>
        </w:rPr>
        <w:t>2) экспертиза проектов местного бюджета, проверка и анализ обоснованности его показателей;</w:t>
      </w:r>
    </w:p>
    <w:p w:rsidR="007269B4" w:rsidRPr="00B009F4" w:rsidRDefault="007269B4" w:rsidP="007269B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009F4">
        <w:rPr>
          <w:rFonts w:ascii="Arial" w:hAnsi="Arial" w:cs="Arial"/>
          <w:sz w:val="24"/>
          <w:szCs w:val="24"/>
        </w:rPr>
        <w:t>3) внешняя проверка годового отчета об исполнении местного бюджета;</w:t>
      </w:r>
    </w:p>
    <w:p w:rsidR="007269B4" w:rsidRPr="00B009F4" w:rsidRDefault="007269B4" w:rsidP="007269B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009F4">
        <w:rPr>
          <w:rFonts w:ascii="Arial" w:hAnsi="Arial" w:cs="Arial"/>
          <w:sz w:val="24"/>
          <w:szCs w:val="24"/>
        </w:rPr>
        <w:t>4) проведение аудита в сфере закупок товаров, работ и услуг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нужд»;</w:t>
      </w:r>
    </w:p>
    <w:p w:rsidR="007269B4" w:rsidRPr="00B009F4" w:rsidRDefault="007269B4" w:rsidP="007269B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009F4">
        <w:rPr>
          <w:rFonts w:ascii="Arial" w:hAnsi="Arial" w:cs="Arial"/>
          <w:sz w:val="24"/>
          <w:szCs w:val="24"/>
        </w:rPr>
        <w:t xml:space="preserve">5) оценка эффективности формирования муниципальной собственности, управления и распоряжения такой собственностью и </w:t>
      </w:r>
      <w:proofErr w:type="gramStart"/>
      <w:r w:rsidRPr="00B009F4">
        <w:rPr>
          <w:rFonts w:ascii="Arial" w:hAnsi="Arial" w:cs="Arial"/>
          <w:sz w:val="24"/>
          <w:szCs w:val="24"/>
        </w:rPr>
        <w:t>контроль за</w:t>
      </w:r>
      <w:proofErr w:type="gramEnd"/>
      <w:r w:rsidRPr="00B009F4">
        <w:rPr>
          <w:rFonts w:ascii="Arial" w:hAnsi="Arial" w:cs="Arial"/>
          <w:sz w:val="24"/>
          <w:szCs w:val="24"/>
        </w:rPr>
        <w:t xml:space="preserve"> соблюдением установленного порядка формирования такой собственности, управления и распоряжения такой собственностью (включая исключительные права на результаты интеллектуальной деятельности);</w:t>
      </w:r>
    </w:p>
    <w:p w:rsidR="007269B4" w:rsidRPr="00B009F4" w:rsidRDefault="007269B4" w:rsidP="007269B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B009F4">
        <w:rPr>
          <w:rFonts w:ascii="Arial" w:hAnsi="Arial" w:cs="Arial"/>
          <w:sz w:val="24"/>
          <w:szCs w:val="24"/>
        </w:rPr>
        <w:lastRenderedPageBreak/>
        <w:t>6) оценка эффективности предоставления налоговых и иных льгот и преимуществ, бюджетных кредитов за счет средств местного бюджета,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местного бюджета и имущества, находящегося в муниципальной собственности;</w:t>
      </w:r>
      <w:proofErr w:type="gramEnd"/>
    </w:p>
    <w:p w:rsidR="007269B4" w:rsidRPr="00B009F4" w:rsidRDefault="007269B4" w:rsidP="007269B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009F4">
        <w:rPr>
          <w:rFonts w:ascii="Arial" w:hAnsi="Arial" w:cs="Arial"/>
          <w:sz w:val="24"/>
          <w:szCs w:val="24"/>
        </w:rPr>
        <w:t>7) экспертиза проектов муниципальных правовых актов в части, касающейся расходных обязательств Никольского сельсовета, экспертиза проектов муниципальных правовых актов, приводящих к изменению доходов местного бюджета, а также муниципальных программ (проектов муниципальных программ);</w:t>
      </w:r>
    </w:p>
    <w:p w:rsidR="007269B4" w:rsidRPr="00B009F4" w:rsidRDefault="007269B4" w:rsidP="007269B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009F4">
        <w:rPr>
          <w:rFonts w:ascii="Arial" w:hAnsi="Arial" w:cs="Arial"/>
          <w:sz w:val="24"/>
          <w:szCs w:val="24"/>
        </w:rPr>
        <w:t>8) анализ и мониторинг бюджетного процесса в Никольском сельсовете,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Федерации;</w:t>
      </w:r>
    </w:p>
    <w:p w:rsidR="007269B4" w:rsidRPr="00B009F4" w:rsidRDefault="007269B4" w:rsidP="007269B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009F4">
        <w:rPr>
          <w:rFonts w:ascii="Arial" w:hAnsi="Arial" w:cs="Arial"/>
          <w:sz w:val="24"/>
          <w:szCs w:val="24"/>
        </w:rPr>
        <w:t xml:space="preserve">9) проведение оперативного анализа исполнения и </w:t>
      </w:r>
      <w:proofErr w:type="gramStart"/>
      <w:r w:rsidRPr="00B009F4">
        <w:rPr>
          <w:rFonts w:ascii="Arial" w:hAnsi="Arial" w:cs="Arial"/>
          <w:sz w:val="24"/>
          <w:szCs w:val="24"/>
        </w:rPr>
        <w:t>контроля за</w:t>
      </w:r>
      <w:proofErr w:type="gramEnd"/>
      <w:r w:rsidRPr="00B009F4">
        <w:rPr>
          <w:rFonts w:ascii="Arial" w:hAnsi="Arial" w:cs="Arial"/>
          <w:sz w:val="24"/>
          <w:szCs w:val="24"/>
        </w:rPr>
        <w:t xml:space="preserve"> организацией исполнения местного бюджета в текущем финансовом году, ежеквартальное представление информации о ходе исполнения местного бюджета, о результатах проведенных контрольных и экспертно-аналитических мероприятий в Собрание депутатов Никольского сельсовета Октябрьского района и Главе Никольского сельсовета Октябрьского района;</w:t>
      </w:r>
    </w:p>
    <w:p w:rsidR="007269B4" w:rsidRPr="00B009F4" w:rsidRDefault="007269B4" w:rsidP="007269B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009F4">
        <w:rPr>
          <w:rFonts w:ascii="Arial" w:hAnsi="Arial" w:cs="Arial"/>
          <w:sz w:val="24"/>
          <w:szCs w:val="24"/>
        </w:rPr>
        <w:t xml:space="preserve">10) осуществление </w:t>
      </w:r>
      <w:proofErr w:type="gramStart"/>
      <w:r w:rsidRPr="00B009F4">
        <w:rPr>
          <w:rFonts w:ascii="Arial" w:hAnsi="Arial" w:cs="Arial"/>
          <w:sz w:val="24"/>
          <w:szCs w:val="24"/>
        </w:rPr>
        <w:t>контроля за</w:t>
      </w:r>
      <w:proofErr w:type="gramEnd"/>
      <w:r w:rsidRPr="00B009F4">
        <w:rPr>
          <w:rFonts w:ascii="Arial" w:hAnsi="Arial" w:cs="Arial"/>
          <w:sz w:val="24"/>
          <w:szCs w:val="24"/>
        </w:rPr>
        <w:t xml:space="preserve"> состоянием муниципального внутреннего и внешнего долга;</w:t>
      </w:r>
    </w:p>
    <w:p w:rsidR="007269B4" w:rsidRPr="00B009F4" w:rsidRDefault="007269B4" w:rsidP="007269B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009F4">
        <w:rPr>
          <w:rFonts w:ascii="Arial" w:hAnsi="Arial" w:cs="Arial"/>
          <w:sz w:val="24"/>
          <w:szCs w:val="24"/>
        </w:rPr>
        <w:t>11) оценка реализуемости, рисков и результатов достижения целей социально-экономического развития Никольского сельсовета, предусмотренных документами стратегического планирования Никольского сельсовета, в пределах компетенции Ревизионной комиссии Никольского сельсовета Октябрьского района;</w:t>
      </w:r>
    </w:p>
    <w:p w:rsidR="007269B4" w:rsidRPr="00B009F4" w:rsidRDefault="007269B4" w:rsidP="007269B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009F4">
        <w:rPr>
          <w:rFonts w:ascii="Arial" w:hAnsi="Arial" w:cs="Arial"/>
          <w:sz w:val="24"/>
          <w:szCs w:val="24"/>
        </w:rPr>
        <w:t>12) участие в пределах полномочий в мероприятиях, направленных на противодействие коррупции;</w:t>
      </w:r>
    </w:p>
    <w:p w:rsidR="007269B4" w:rsidRPr="00B009F4" w:rsidRDefault="007269B4" w:rsidP="007269B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009F4">
        <w:rPr>
          <w:rFonts w:ascii="Arial" w:hAnsi="Arial" w:cs="Arial"/>
          <w:sz w:val="24"/>
          <w:szCs w:val="24"/>
        </w:rPr>
        <w:t>13) иные полномочия в сфере внешнего муниципального финансового контроля, установленные федеральными законами, законами Курской области, настоящим Уставом и нормативными правовыми актами Собрания депутатов Никольского сельсовета Октябрьского района</w:t>
      </w:r>
      <w:proofErr w:type="gramStart"/>
      <w:r w:rsidRPr="00B009F4">
        <w:rPr>
          <w:rFonts w:ascii="Arial" w:hAnsi="Arial" w:cs="Arial"/>
          <w:sz w:val="24"/>
          <w:szCs w:val="24"/>
        </w:rPr>
        <w:t>.»;</w:t>
      </w:r>
      <w:proofErr w:type="gramEnd"/>
    </w:p>
    <w:p w:rsidR="007269B4" w:rsidRPr="00B009F4" w:rsidRDefault="007269B4" w:rsidP="007269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871D5E" w:rsidRPr="00B009F4" w:rsidRDefault="00871D5E" w:rsidP="007269B4">
      <w:pPr>
        <w:pStyle w:val="a3"/>
        <w:jc w:val="both"/>
        <w:rPr>
          <w:rFonts w:ascii="Arial" w:hAnsi="Arial" w:cs="Arial"/>
          <w:sz w:val="24"/>
          <w:szCs w:val="24"/>
        </w:rPr>
      </w:pPr>
      <w:r w:rsidRPr="00B009F4">
        <w:rPr>
          <w:rFonts w:ascii="Arial" w:hAnsi="Arial" w:cs="Arial"/>
          <w:sz w:val="24"/>
          <w:szCs w:val="24"/>
        </w:rPr>
        <w:t>.</w:t>
      </w:r>
    </w:p>
    <w:p w:rsidR="00871D5E" w:rsidRPr="00B009F4" w:rsidRDefault="00871D5E" w:rsidP="00871D5E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871D5E" w:rsidRPr="00B009F4" w:rsidRDefault="00871D5E" w:rsidP="00871D5E">
      <w:pPr>
        <w:pStyle w:val="a3"/>
        <w:jc w:val="both"/>
        <w:rPr>
          <w:rFonts w:ascii="Arial" w:hAnsi="Arial" w:cs="Arial"/>
          <w:sz w:val="24"/>
          <w:szCs w:val="24"/>
        </w:rPr>
      </w:pPr>
      <w:r w:rsidRPr="00B009F4">
        <w:rPr>
          <w:rFonts w:ascii="Arial" w:hAnsi="Arial" w:cs="Arial"/>
          <w:sz w:val="24"/>
          <w:szCs w:val="24"/>
        </w:rPr>
        <w:t xml:space="preserve">    </w:t>
      </w:r>
    </w:p>
    <w:p w:rsidR="00871D5E" w:rsidRPr="00B009F4" w:rsidRDefault="00871D5E" w:rsidP="00871D5E">
      <w:pPr>
        <w:pStyle w:val="a3"/>
        <w:jc w:val="both"/>
        <w:rPr>
          <w:rFonts w:ascii="Arial" w:hAnsi="Arial" w:cs="Arial"/>
          <w:sz w:val="24"/>
          <w:szCs w:val="24"/>
        </w:rPr>
      </w:pPr>
      <w:r w:rsidRPr="00B009F4">
        <w:rPr>
          <w:rFonts w:ascii="Arial" w:hAnsi="Arial" w:cs="Arial"/>
          <w:sz w:val="24"/>
          <w:szCs w:val="24"/>
        </w:rPr>
        <w:t xml:space="preserve">Председатель Собрания депутатов </w:t>
      </w:r>
    </w:p>
    <w:p w:rsidR="00871D5E" w:rsidRPr="00B009F4" w:rsidRDefault="00871D5E" w:rsidP="00871D5E">
      <w:pPr>
        <w:pStyle w:val="a3"/>
        <w:jc w:val="both"/>
        <w:rPr>
          <w:rFonts w:ascii="Arial" w:hAnsi="Arial" w:cs="Arial"/>
          <w:sz w:val="24"/>
          <w:szCs w:val="24"/>
        </w:rPr>
      </w:pPr>
      <w:r w:rsidRPr="00B009F4">
        <w:rPr>
          <w:rFonts w:ascii="Arial" w:hAnsi="Arial" w:cs="Arial"/>
          <w:sz w:val="24"/>
          <w:szCs w:val="24"/>
        </w:rPr>
        <w:t xml:space="preserve"> Никольского сельсовета</w:t>
      </w:r>
    </w:p>
    <w:p w:rsidR="00871D5E" w:rsidRPr="00B009F4" w:rsidRDefault="00871D5E" w:rsidP="00871D5E">
      <w:pPr>
        <w:pStyle w:val="a3"/>
        <w:jc w:val="both"/>
        <w:rPr>
          <w:rFonts w:ascii="Arial" w:hAnsi="Arial" w:cs="Arial"/>
          <w:sz w:val="24"/>
          <w:szCs w:val="24"/>
        </w:rPr>
      </w:pPr>
      <w:r w:rsidRPr="00B009F4">
        <w:rPr>
          <w:rFonts w:ascii="Arial" w:hAnsi="Arial" w:cs="Arial"/>
          <w:sz w:val="24"/>
          <w:szCs w:val="24"/>
        </w:rPr>
        <w:t xml:space="preserve">Октябрьского района                                                                   </w:t>
      </w:r>
      <w:r w:rsidR="00B5727C" w:rsidRPr="00B009F4">
        <w:rPr>
          <w:rFonts w:ascii="Arial" w:hAnsi="Arial" w:cs="Arial"/>
          <w:sz w:val="24"/>
          <w:szCs w:val="24"/>
        </w:rPr>
        <w:t xml:space="preserve">Н.Н. </w:t>
      </w:r>
      <w:proofErr w:type="spellStart"/>
      <w:r w:rsidR="00B5727C" w:rsidRPr="00B009F4">
        <w:rPr>
          <w:rFonts w:ascii="Arial" w:hAnsi="Arial" w:cs="Arial"/>
          <w:sz w:val="24"/>
          <w:szCs w:val="24"/>
        </w:rPr>
        <w:t>Башкеев</w:t>
      </w:r>
      <w:proofErr w:type="spellEnd"/>
    </w:p>
    <w:p w:rsidR="00871D5E" w:rsidRPr="00B009F4" w:rsidRDefault="00871D5E" w:rsidP="00871D5E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871D5E" w:rsidRPr="00B009F4" w:rsidRDefault="00871D5E" w:rsidP="00871D5E">
      <w:pPr>
        <w:pStyle w:val="a3"/>
        <w:jc w:val="both"/>
        <w:rPr>
          <w:rFonts w:ascii="Arial" w:hAnsi="Arial" w:cs="Arial"/>
          <w:sz w:val="24"/>
          <w:szCs w:val="24"/>
        </w:rPr>
      </w:pPr>
      <w:r w:rsidRPr="00B009F4">
        <w:rPr>
          <w:rFonts w:ascii="Arial" w:hAnsi="Arial" w:cs="Arial"/>
          <w:sz w:val="24"/>
          <w:szCs w:val="24"/>
        </w:rPr>
        <w:t xml:space="preserve">  Глава  Никольского  сельсовета</w:t>
      </w:r>
    </w:p>
    <w:p w:rsidR="00A76D1A" w:rsidRDefault="00871D5E" w:rsidP="00A76D1A">
      <w:pPr>
        <w:rPr>
          <w:rFonts w:ascii="Arial" w:hAnsi="Arial" w:cs="Arial"/>
          <w:sz w:val="24"/>
          <w:szCs w:val="24"/>
        </w:rPr>
      </w:pPr>
      <w:r w:rsidRPr="00B009F4">
        <w:rPr>
          <w:rFonts w:ascii="Arial" w:hAnsi="Arial" w:cs="Arial"/>
          <w:sz w:val="24"/>
          <w:szCs w:val="24"/>
        </w:rPr>
        <w:t xml:space="preserve"> Октябрьского  района:                                                       </w:t>
      </w:r>
      <w:r w:rsidR="00B5727C" w:rsidRPr="00B009F4">
        <w:rPr>
          <w:rFonts w:ascii="Arial" w:hAnsi="Arial" w:cs="Arial"/>
          <w:sz w:val="24"/>
          <w:szCs w:val="24"/>
        </w:rPr>
        <w:t xml:space="preserve">         В.Н. Мезенце</w:t>
      </w:r>
      <w:r w:rsidR="00B009F4">
        <w:rPr>
          <w:rFonts w:ascii="Arial" w:hAnsi="Arial" w:cs="Arial"/>
          <w:sz w:val="24"/>
          <w:szCs w:val="24"/>
        </w:rPr>
        <w:t>в</w:t>
      </w:r>
    </w:p>
    <w:p w:rsidR="007269B4" w:rsidRDefault="007269B4" w:rsidP="00A76D1A">
      <w:pPr>
        <w:rPr>
          <w:rFonts w:ascii="Arial" w:hAnsi="Arial" w:cs="Arial"/>
          <w:sz w:val="24"/>
          <w:szCs w:val="24"/>
        </w:rPr>
      </w:pPr>
    </w:p>
    <w:p w:rsidR="007269B4" w:rsidRDefault="007269B4" w:rsidP="00A76D1A">
      <w:pPr>
        <w:rPr>
          <w:rFonts w:ascii="Arial" w:hAnsi="Arial" w:cs="Arial"/>
          <w:sz w:val="24"/>
          <w:szCs w:val="24"/>
        </w:rPr>
      </w:pPr>
    </w:p>
    <w:p w:rsidR="007269B4" w:rsidRPr="00B009F4" w:rsidRDefault="007269B4" w:rsidP="00A76D1A">
      <w:pPr>
        <w:rPr>
          <w:rFonts w:ascii="Arial" w:hAnsi="Arial" w:cs="Arial"/>
          <w:sz w:val="24"/>
          <w:szCs w:val="24"/>
        </w:rPr>
      </w:pPr>
    </w:p>
    <w:p w:rsidR="00A76D1A" w:rsidRPr="00B009F4" w:rsidRDefault="007269B4" w:rsidP="007269B4">
      <w:pPr>
        <w:pStyle w:val="a3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sectPr w:rsidR="00A76D1A" w:rsidRPr="00B009F4" w:rsidSect="00DE4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1D5E"/>
    <w:rsid w:val="00020AB7"/>
    <w:rsid w:val="00152DDF"/>
    <w:rsid w:val="002C2EBB"/>
    <w:rsid w:val="004D6FD1"/>
    <w:rsid w:val="00530CBD"/>
    <w:rsid w:val="00530EF1"/>
    <w:rsid w:val="005C5062"/>
    <w:rsid w:val="00651A00"/>
    <w:rsid w:val="007269B4"/>
    <w:rsid w:val="00871D5E"/>
    <w:rsid w:val="00901750"/>
    <w:rsid w:val="00912F45"/>
    <w:rsid w:val="00965DA3"/>
    <w:rsid w:val="00A76D1A"/>
    <w:rsid w:val="00A9794D"/>
    <w:rsid w:val="00AE00B7"/>
    <w:rsid w:val="00B009F4"/>
    <w:rsid w:val="00B5727C"/>
    <w:rsid w:val="00DE43A3"/>
    <w:rsid w:val="00E26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3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1D5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s1">
    <w:name w:val="s1"/>
    <w:basedOn w:val="a0"/>
    <w:rsid w:val="00A76D1A"/>
  </w:style>
  <w:style w:type="paragraph" w:customStyle="1" w:styleId="ConsPlusTitle">
    <w:name w:val="ConsPlusTitle"/>
    <w:uiPriority w:val="99"/>
    <w:rsid w:val="00B009F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9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1192</Words>
  <Characters>6799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2021-10-20T07:03:00Z</cp:lastPrinted>
  <dcterms:created xsi:type="dcterms:W3CDTF">2021-10-20T06:51:00Z</dcterms:created>
  <dcterms:modified xsi:type="dcterms:W3CDTF">2021-11-22T05:57:00Z</dcterms:modified>
</cp:coreProperties>
</file>